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631" w:rsidRPr="001E4D3A" w:rsidRDefault="00090631" w:rsidP="00116E3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cs="Courier New"/>
          <w:b/>
          <w:bCs/>
          <w:caps/>
          <w:sz w:val="40"/>
          <w:szCs w:val="40"/>
        </w:rPr>
      </w:pPr>
      <w:bookmarkStart w:id="0" w:name="_GoBack"/>
      <w:bookmarkEnd w:id="0"/>
      <w:r>
        <w:rPr>
          <w:rFonts w:cs="Courier New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0" t="0" r="6985" b="0"/>
            <wp:wrapSquare wrapText="bothSides"/>
            <wp:docPr id="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090631" w:rsidRPr="001E4D3A" w:rsidRDefault="00090631" w:rsidP="0009063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090631" w:rsidRPr="001E4D3A" w:rsidRDefault="00090631" w:rsidP="0009063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090631" w:rsidRPr="001E4D3A" w:rsidRDefault="00090631" w:rsidP="0009063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>tel.: 585 427 142, 775 116 442; fax: 585 422 713</w:t>
      </w:r>
    </w:p>
    <w:p w:rsidR="00090631" w:rsidRPr="001E4D3A" w:rsidRDefault="00090631" w:rsidP="0009063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6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7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090631" w:rsidRPr="001E4D3A" w:rsidRDefault="00090631" w:rsidP="00090631">
      <w:pPr>
        <w:pStyle w:val="Nzev"/>
        <w:rPr>
          <w:rFonts w:cs="Courier New"/>
          <w:b/>
        </w:rPr>
      </w:pPr>
    </w:p>
    <w:p w:rsidR="00090631" w:rsidRPr="001E4D3A" w:rsidRDefault="00090631" w:rsidP="00090631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0" t="0" r="9525" b="0"/>
            <wp:docPr id="1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631" w:rsidRPr="001E4D3A" w:rsidRDefault="00090631" w:rsidP="00090631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090631" w:rsidRPr="001E4D3A" w:rsidRDefault="00090631" w:rsidP="00090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Projekt: ŠKOLA RADOSTI, ŠKOLA KVALITY</w:t>
      </w:r>
    </w:p>
    <w:p w:rsidR="00090631" w:rsidRPr="001E4D3A" w:rsidRDefault="00090631" w:rsidP="00090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090631" w:rsidRPr="001E4D3A" w:rsidRDefault="00090631" w:rsidP="00090631">
      <w:pPr>
        <w:spacing w:after="0" w:line="240" w:lineRule="auto"/>
        <w:jc w:val="center"/>
        <w:rPr>
          <w:rFonts w:ascii="Courier New" w:hAnsi="Courier New" w:cs="Courier New"/>
          <w:i/>
          <w:sz w:val="24"/>
          <w:szCs w:val="24"/>
        </w:rPr>
      </w:pPr>
    </w:p>
    <w:p w:rsidR="00090631" w:rsidRPr="001E4D3A" w:rsidRDefault="00090631" w:rsidP="00090631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  <w:r w:rsidRPr="001E4D3A">
        <w:rPr>
          <w:rFonts w:ascii="Courier New" w:hAnsi="Courier New" w:cs="Courier New"/>
          <w:b/>
          <w:i/>
          <w:sz w:val="52"/>
          <w:szCs w:val="52"/>
        </w:rPr>
        <w:t>METODICKÝ LIST</w:t>
      </w:r>
    </w:p>
    <w:p w:rsidR="00090631" w:rsidRPr="001E4D3A" w:rsidRDefault="00090631" w:rsidP="00090631">
      <w:pPr>
        <w:tabs>
          <w:tab w:val="left" w:pos="1985"/>
        </w:tabs>
        <w:spacing w:after="0" w:line="240" w:lineRule="auto"/>
        <w:jc w:val="both"/>
        <w:rPr>
          <w:rFonts w:ascii="Courier New" w:hAnsi="Courier New" w:cs="Courier New"/>
          <w:b/>
          <w:i/>
        </w:rPr>
      </w:pPr>
      <w:r w:rsidRPr="001E4D3A">
        <w:rPr>
          <w:rFonts w:ascii="Courier New" w:hAnsi="Courier New" w:cs="Courier New"/>
          <w:b/>
          <w:i/>
          <w:u w:val="single"/>
        </w:rPr>
        <w:t>Název vzdělávacího materiálu:</w:t>
      </w:r>
      <w:bookmarkStart w:id="1" w:name="Text1"/>
      <w:r w:rsidRPr="001E4D3A">
        <w:rPr>
          <w:rFonts w:ascii="Courier New" w:hAnsi="Courier New" w:cs="Courier New"/>
          <w:b/>
          <w:i/>
        </w:rPr>
        <w:t xml:space="preserve"> </w:t>
      </w:r>
      <w:bookmarkEnd w:id="1"/>
      <w:r w:rsidR="00F36598">
        <w:rPr>
          <w:rFonts w:ascii="Courier New" w:hAnsi="Courier New" w:cs="Courier New"/>
          <w:i/>
        </w:rPr>
        <w:t>Literární směry 2. poloviny 20. století 1</w:t>
      </w:r>
      <w:r w:rsidR="00BE079C">
        <w:rPr>
          <w:rFonts w:ascii="Courier New" w:hAnsi="Courier New" w:cs="Courier New"/>
          <w:i/>
        </w:rPr>
        <w:t xml:space="preserve">; </w:t>
      </w:r>
      <w:r w:rsidR="00F36598">
        <w:rPr>
          <w:rFonts w:ascii="Courier New" w:hAnsi="Courier New" w:cs="Courier New"/>
          <w:i/>
        </w:rPr>
        <w:t>PowerPoint</w:t>
      </w:r>
    </w:p>
    <w:p w:rsidR="00090631" w:rsidRPr="001E4D3A" w:rsidRDefault="00090631" w:rsidP="00090631">
      <w:pPr>
        <w:tabs>
          <w:tab w:val="left" w:pos="1985"/>
        </w:tabs>
        <w:spacing w:after="0" w:line="240" w:lineRule="auto"/>
        <w:jc w:val="both"/>
        <w:rPr>
          <w:rFonts w:ascii="Courier New" w:hAnsi="Courier New" w:cs="Courier New"/>
          <w:b/>
          <w:i/>
        </w:rPr>
      </w:pPr>
      <w:r w:rsidRPr="001E4D3A">
        <w:rPr>
          <w:rFonts w:ascii="Courier New" w:hAnsi="Courier New" w:cs="Courier New"/>
          <w:b/>
          <w:i/>
          <w:u w:val="single"/>
        </w:rPr>
        <w:t>Autor vzdělávacího materiálu:</w:t>
      </w:r>
      <w:bookmarkStart w:id="2" w:name="Text2"/>
      <w:r w:rsidRPr="001E4D3A">
        <w:rPr>
          <w:rFonts w:ascii="Courier New" w:hAnsi="Courier New" w:cs="Courier New"/>
          <w:b/>
          <w:i/>
        </w:rPr>
        <w:t xml:space="preserve"> </w:t>
      </w:r>
      <w:bookmarkEnd w:id="2"/>
      <w:r w:rsidRPr="001E4D3A">
        <w:rPr>
          <w:rFonts w:ascii="Courier New" w:hAnsi="Courier New" w:cs="Courier New"/>
          <w:i/>
        </w:rPr>
        <w:t xml:space="preserve">Mgr. </w:t>
      </w:r>
      <w:r w:rsidR="00B940AF">
        <w:rPr>
          <w:rFonts w:ascii="Courier New" w:hAnsi="Courier New" w:cs="Courier New"/>
          <w:i/>
        </w:rPr>
        <w:t>Johana Hřivnová</w:t>
      </w:r>
    </w:p>
    <w:p w:rsidR="00090631" w:rsidRPr="007A1A4F" w:rsidRDefault="00090631" w:rsidP="00090631">
      <w:pPr>
        <w:tabs>
          <w:tab w:val="left" w:pos="1985"/>
        </w:tabs>
        <w:spacing w:after="0" w:line="240" w:lineRule="auto"/>
        <w:jc w:val="both"/>
        <w:rPr>
          <w:rFonts w:ascii="Courier New" w:hAnsi="Courier New" w:cs="Courier New"/>
          <w:b/>
          <w:i/>
          <w:color w:val="000000"/>
        </w:rPr>
      </w:pPr>
      <w:r w:rsidRPr="001E4D3A">
        <w:rPr>
          <w:rFonts w:ascii="Courier New" w:hAnsi="Courier New" w:cs="Courier New"/>
          <w:b/>
          <w:i/>
          <w:u w:val="single"/>
        </w:rPr>
        <w:t>Datum vytvoření vzdělávacího materiálu:</w:t>
      </w:r>
      <w:r w:rsidRPr="001E4D3A">
        <w:rPr>
          <w:rFonts w:ascii="Courier New" w:hAnsi="Courier New" w:cs="Courier New"/>
          <w:b/>
          <w:i/>
        </w:rPr>
        <w:t xml:space="preserve"> </w:t>
      </w:r>
      <w:r w:rsidR="00F36598">
        <w:rPr>
          <w:rFonts w:ascii="Courier New" w:hAnsi="Courier New" w:cs="Courier New"/>
          <w:i/>
          <w:color w:val="000000"/>
        </w:rPr>
        <w:t>24</w:t>
      </w:r>
      <w:r w:rsidR="00B940AF">
        <w:rPr>
          <w:rFonts w:ascii="Courier New" w:hAnsi="Courier New" w:cs="Courier New"/>
          <w:i/>
          <w:color w:val="000000"/>
        </w:rPr>
        <w:t xml:space="preserve">. </w:t>
      </w:r>
      <w:r w:rsidR="00EA7A6F">
        <w:rPr>
          <w:rFonts w:ascii="Courier New" w:hAnsi="Courier New" w:cs="Courier New"/>
          <w:i/>
          <w:color w:val="000000"/>
        </w:rPr>
        <w:t>února</w:t>
      </w:r>
      <w:r w:rsidR="00BE079C">
        <w:rPr>
          <w:rFonts w:ascii="Courier New" w:hAnsi="Courier New" w:cs="Courier New"/>
          <w:i/>
          <w:color w:val="000000"/>
        </w:rPr>
        <w:t xml:space="preserve"> 2014</w:t>
      </w:r>
    </w:p>
    <w:p w:rsidR="00090631" w:rsidRPr="001E4D3A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  <w:r w:rsidRPr="001E4D3A">
        <w:rPr>
          <w:rFonts w:ascii="Courier New" w:hAnsi="Courier New" w:cs="Courier New"/>
          <w:b/>
          <w:i/>
          <w:u w:val="single"/>
        </w:rPr>
        <w:t>Zařazení vzdělávacího materiálu:</w:t>
      </w:r>
    </w:p>
    <w:p w:rsidR="00090631" w:rsidRDefault="00090631" w:rsidP="00090631">
      <w:pPr>
        <w:tabs>
          <w:tab w:val="left" w:pos="993"/>
        </w:tabs>
        <w:spacing w:after="0" w:line="240" w:lineRule="auto"/>
        <w:jc w:val="both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Šablona:</w:t>
      </w:r>
      <w:r w:rsidRPr="001E4D3A">
        <w:rPr>
          <w:rFonts w:ascii="Courier New" w:hAnsi="Courier New" w:cs="Courier New"/>
          <w:i/>
        </w:rPr>
        <w:t xml:space="preserve"> III/2 - Inovace a zkvalitnění výuky – využíváním ICT </w:t>
      </w:r>
      <w:r w:rsidRPr="001E4D3A">
        <w:rPr>
          <w:rFonts w:ascii="Courier New" w:hAnsi="Courier New" w:cs="Courier New"/>
          <w:i/>
          <w:u w:val="single"/>
        </w:rPr>
        <w:t>Vzdělávací oblast</w:t>
      </w:r>
      <w:r w:rsidRPr="001E4D3A">
        <w:rPr>
          <w:rFonts w:ascii="Courier New" w:hAnsi="Courier New" w:cs="Courier New"/>
          <w:b/>
          <w:i/>
          <w:u w:val="single"/>
        </w:rPr>
        <w:t>:</w:t>
      </w:r>
      <w:r w:rsidRPr="001E4D3A">
        <w:rPr>
          <w:rFonts w:ascii="Courier New" w:hAnsi="Courier New" w:cs="Courier New"/>
          <w:i/>
        </w:rPr>
        <w:t xml:space="preserve"> </w:t>
      </w:r>
      <w:r w:rsidRPr="003E0FB2">
        <w:rPr>
          <w:rFonts w:ascii="Courier New" w:hAnsi="Courier New" w:cs="Courier New"/>
          <w:i/>
        </w:rPr>
        <w:t>Jazyk a jazyková komunikace</w:t>
      </w:r>
      <w:r>
        <w:rPr>
          <w:rFonts w:ascii="Courier New" w:hAnsi="Courier New" w:cs="Courier New"/>
          <w:i/>
        </w:rPr>
        <w:t xml:space="preserve"> </w:t>
      </w:r>
    </w:p>
    <w:p w:rsidR="00090631" w:rsidRPr="001E4D3A" w:rsidRDefault="00090631" w:rsidP="00090631">
      <w:pPr>
        <w:tabs>
          <w:tab w:val="left" w:pos="993"/>
        </w:tabs>
        <w:spacing w:after="0" w:line="240" w:lineRule="auto"/>
        <w:jc w:val="both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Vzdělávací obor:</w:t>
      </w:r>
      <w:r w:rsidRPr="001E4D3A">
        <w:rPr>
          <w:rFonts w:ascii="Courier New" w:hAnsi="Courier New" w:cs="Courier New"/>
          <w:b/>
          <w:i/>
        </w:rPr>
        <w:t xml:space="preserve"> </w:t>
      </w:r>
      <w:r w:rsidRPr="003E0FB2">
        <w:rPr>
          <w:rFonts w:ascii="Courier New" w:hAnsi="Courier New" w:cs="Courier New"/>
          <w:i/>
        </w:rPr>
        <w:t>Český jazyk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Vyučovací předmět:</w:t>
      </w:r>
      <w:r w:rsidRPr="001E4D3A">
        <w:rPr>
          <w:rFonts w:ascii="Courier New" w:hAnsi="Courier New" w:cs="Courier New"/>
          <w:i/>
        </w:rPr>
        <w:t xml:space="preserve"> </w:t>
      </w:r>
      <w:r w:rsidR="00385C1A">
        <w:rPr>
          <w:rFonts w:ascii="Courier New" w:hAnsi="Courier New" w:cs="Courier New"/>
          <w:i/>
        </w:rPr>
        <w:t>Český jazyk</w:t>
      </w:r>
      <w:r>
        <w:rPr>
          <w:rFonts w:ascii="Courier New" w:hAnsi="Courier New" w:cs="Courier New"/>
          <w:i/>
        </w:rPr>
        <w:t xml:space="preserve">      </w:t>
      </w:r>
    </w:p>
    <w:p w:rsidR="00090631" w:rsidRPr="001E4D3A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Tematická oblast:</w:t>
      </w:r>
      <w:r w:rsidRPr="001E4D3A">
        <w:rPr>
          <w:rFonts w:ascii="Courier New" w:hAnsi="Courier New" w:cs="Courier New"/>
          <w:i/>
        </w:rPr>
        <w:t xml:space="preserve"> </w:t>
      </w:r>
      <w:r w:rsidR="00D7739F">
        <w:rPr>
          <w:rFonts w:ascii="Courier New" w:hAnsi="Courier New" w:cs="Courier New"/>
          <w:i/>
        </w:rPr>
        <w:t>Literatura 19. a 20. století</w:t>
      </w:r>
      <w:r w:rsidRPr="001E4D3A">
        <w:rPr>
          <w:rFonts w:ascii="Courier New" w:hAnsi="Courier New" w:cs="Courier New"/>
          <w:i/>
        </w:rPr>
        <w:t xml:space="preserve">                                   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5D0C69">
        <w:rPr>
          <w:rFonts w:ascii="Courier New" w:hAnsi="Courier New" w:cs="Courier New"/>
          <w:i/>
          <w:u w:val="single"/>
        </w:rPr>
        <w:t>Sada:</w:t>
      </w:r>
      <w:r w:rsidRPr="001E4D3A">
        <w:rPr>
          <w:rFonts w:ascii="Courier New" w:hAnsi="Courier New" w:cs="Courier New"/>
          <w:i/>
        </w:rPr>
        <w:t xml:space="preserve"> </w:t>
      </w:r>
      <w:r w:rsidR="00D7739F">
        <w:rPr>
          <w:rFonts w:ascii="Courier New" w:hAnsi="Courier New" w:cs="Courier New"/>
          <w:i/>
        </w:rPr>
        <w:t>36</w:t>
      </w:r>
      <w:r>
        <w:rPr>
          <w:rFonts w:ascii="Courier New" w:hAnsi="Courier New" w:cs="Courier New"/>
          <w:i/>
        </w:rPr>
        <w:t xml:space="preserve"> </w:t>
      </w:r>
    </w:p>
    <w:p w:rsidR="00090631" w:rsidRPr="003E0FB2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5D0C69">
        <w:rPr>
          <w:rFonts w:ascii="Courier New" w:hAnsi="Courier New" w:cs="Courier New"/>
          <w:i/>
          <w:u w:val="single"/>
        </w:rPr>
        <w:t>Číslo DUM v sadě:</w:t>
      </w:r>
      <w:r w:rsidR="00F36598">
        <w:rPr>
          <w:rFonts w:ascii="Courier New" w:hAnsi="Courier New" w:cs="Courier New"/>
          <w:i/>
          <w:color w:val="000000"/>
        </w:rPr>
        <w:t xml:space="preserve"> 12</w:t>
      </w:r>
      <w:r>
        <w:rPr>
          <w:rFonts w:ascii="Courier New" w:hAnsi="Courier New" w:cs="Courier New"/>
          <w:i/>
        </w:rPr>
        <w:t xml:space="preserve"> </w:t>
      </w:r>
    </w:p>
    <w:p w:rsidR="00090631" w:rsidRPr="003E0FB2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</w:rPr>
      </w:pPr>
      <w:r w:rsidRPr="003E0FB2">
        <w:rPr>
          <w:rFonts w:ascii="Courier New" w:hAnsi="Courier New" w:cs="Courier New"/>
          <w:i/>
          <w:u w:val="single"/>
        </w:rPr>
        <w:t>Označení DUM:</w:t>
      </w:r>
      <w:r w:rsidRPr="003E0FB2">
        <w:rPr>
          <w:rFonts w:ascii="Courier New" w:hAnsi="Courier New" w:cs="Courier New"/>
          <w:i/>
        </w:rPr>
        <w:t xml:space="preserve"> </w:t>
      </w:r>
      <w:r w:rsidRPr="003E0FB2">
        <w:rPr>
          <w:rFonts w:ascii="Courier New" w:hAnsi="Courier New" w:cs="Courier New"/>
          <w:b/>
          <w:i/>
        </w:rPr>
        <w:t>VY_32_INOVACE_</w:t>
      </w:r>
      <w:r w:rsidR="00F36598">
        <w:rPr>
          <w:rFonts w:ascii="Courier New" w:hAnsi="Courier New" w:cs="Courier New"/>
          <w:b/>
          <w:i/>
        </w:rPr>
        <w:t>36.12</w:t>
      </w:r>
      <w:r w:rsidR="00D7739F">
        <w:rPr>
          <w:rFonts w:ascii="Courier New" w:hAnsi="Courier New" w:cs="Courier New"/>
          <w:b/>
          <w:i/>
        </w:rPr>
        <w:t>.HRI.</w:t>
      </w:r>
      <w:proofErr w:type="gramStart"/>
      <w:r w:rsidR="00D7739F">
        <w:rPr>
          <w:rFonts w:ascii="Courier New" w:hAnsi="Courier New" w:cs="Courier New"/>
          <w:b/>
          <w:i/>
        </w:rPr>
        <w:t>CJ.9</w:t>
      </w:r>
      <w:proofErr w:type="gramEnd"/>
    </w:p>
    <w:p w:rsidR="00090631" w:rsidRPr="001E4D3A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</w:rPr>
      </w:pPr>
      <w:r w:rsidRPr="005D0C69">
        <w:rPr>
          <w:rFonts w:ascii="Courier New" w:hAnsi="Courier New" w:cs="Courier New"/>
          <w:i/>
          <w:u w:val="single"/>
        </w:rPr>
        <w:t xml:space="preserve">Označení </w:t>
      </w:r>
      <w:r>
        <w:rPr>
          <w:rFonts w:ascii="Courier New" w:hAnsi="Courier New" w:cs="Courier New"/>
          <w:i/>
          <w:u w:val="single"/>
        </w:rPr>
        <w:t>Metodického listu</w:t>
      </w:r>
      <w:r w:rsidRPr="005D0C69">
        <w:rPr>
          <w:rFonts w:ascii="Courier New" w:hAnsi="Courier New" w:cs="Courier New"/>
          <w:i/>
          <w:u w:val="single"/>
        </w:rPr>
        <w:t>:</w:t>
      </w:r>
      <w:r>
        <w:rPr>
          <w:rFonts w:ascii="Courier New" w:hAnsi="Courier New" w:cs="Courier New"/>
          <w:i/>
        </w:rPr>
        <w:t xml:space="preserve"> </w:t>
      </w:r>
      <w:r w:rsidRPr="008E3533">
        <w:rPr>
          <w:rFonts w:ascii="Courier New" w:hAnsi="Courier New" w:cs="Courier New"/>
          <w:b/>
          <w:i/>
        </w:rPr>
        <w:t>VY_32_INOVACE</w:t>
      </w:r>
      <w:r w:rsidR="00F36598">
        <w:rPr>
          <w:rFonts w:ascii="Courier New" w:hAnsi="Courier New" w:cs="Courier New"/>
          <w:b/>
          <w:i/>
        </w:rPr>
        <w:t>_36.12</w:t>
      </w:r>
      <w:r w:rsidR="00D7739F">
        <w:rPr>
          <w:rFonts w:ascii="Courier New" w:hAnsi="Courier New" w:cs="Courier New"/>
          <w:b/>
          <w:i/>
        </w:rPr>
        <w:t>.HRI.</w:t>
      </w:r>
      <w:proofErr w:type="gramStart"/>
      <w:r w:rsidR="00D7739F">
        <w:rPr>
          <w:rFonts w:ascii="Courier New" w:hAnsi="Courier New" w:cs="Courier New"/>
          <w:b/>
          <w:i/>
        </w:rPr>
        <w:t>CJ.9</w:t>
      </w:r>
      <w:proofErr w:type="gramEnd"/>
    </w:p>
    <w:p w:rsidR="00090631" w:rsidRPr="00834CEC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>Ověření materiálu ve výuce: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834CEC">
        <w:rPr>
          <w:rFonts w:ascii="Courier New" w:hAnsi="Courier New" w:cs="Courier New"/>
          <w:i/>
          <w:u w:val="single"/>
        </w:rPr>
        <w:t>Datum ověření ve výuce:</w:t>
      </w:r>
      <w:r w:rsidR="00BE079C">
        <w:rPr>
          <w:rFonts w:ascii="Courier New" w:hAnsi="Courier New" w:cs="Courier New"/>
          <w:i/>
        </w:rPr>
        <w:t xml:space="preserve"> </w:t>
      </w:r>
      <w:r w:rsidR="00F36598">
        <w:rPr>
          <w:rFonts w:ascii="Courier New" w:hAnsi="Courier New" w:cs="Courier New"/>
          <w:i/>
        </w:rPr>
        <w:t>25</w:t>
      </w:r>
      <w:r w:rsidR="00F00A4A">
        <w:rPr>
          <w:rFonts w:ascii="Courier New" w:hAnsi="Courier New" w:cs="Courier New"/>
          <w:i/>
        </w:rPr>
        <w:t xml:space="preserve">. </w:t>
      </w:r>
      <w:r w:rsidR="00EA7A6F">
        <w:rPr>
          <w:rFonts w:ascii="Courier New" w:hAnsi="Courier New" w:cs="Courier New"/>
          <w:i/>
        </w:rPr>
        <w:t>února</w:t>
      </w:r>
      <w:r w:rsidR="00BE079C">
        <w:rPr>
          <w:rFonts w:ascii="Courier New" w:hAnsi="Courier New" w:cs="Courier New"/>
          <w:i/>
        </w:rPr>
        <w:t xml:space="preserve"> 2014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CB1E00">
        <w:rPr>
          <w:rFonts w:ascii="Courier New" w:hAnsi="Courier New" w:cs="Courier New"/>
          <w:i/>
          <w:u w:val="single"/>
        </w:rPr>
        <w:t>Ověřující učitel:</w:t>
      </w:r>
      <w:r w:rsidRPr="001E4D3A">
        <w:rPr>
          <w:rFonts w:ascii="Courier New" w:hAnsi="Courier New" w:cs="Courier New"/>
          <w:i/>
        </w:rPr>
        <w:t xml:space="preserve"> M</w:t>
      </w:r>
      <w:r>
        <w:rPr>
          <w:rFonts w:ascii="Courier New" w:hAnsi="Courier New" w:cs="Courier New"/>
          <w:i/>
        </w:rPr>
        <w:t>gr</w:t>
      </w:r>
      <w:r w:rsidRPr="001E4D3A">
        <w:rPr>
          <w:rFonts w:ascii="Courier New" w:hAnsi="Courier New" w:cs="Courier New"/>
          <w:i/>
        </w:rPr>
        <w:t xml:space="preserve">. </w:t>
      </w:r>
      <w:r w:rsidR="00D7739F">
        <w:rPr>
          <w:rFonts w:ascii="Courier New" w:hAnsi="Courier New" w:cs="Courier New"/>
          <w:i/>
        </w:rPr>
        <w:t>Johana Hřivnová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CB1E00">
        <w:rPr>
          <w:rFonts w:ascii="Courier New" w:hAnsi="Courier New" w:cs="Courier New"/>
          <w:i/>
          <w:u w:val="single"/>
        </w:rPr>
        <w:t>Třída:</w:t>
      </w:r>
      <w:r>
        <w:rPr>
          <w:rFonts w:ascii="Courier New" w:hAnsi="Courier New" w:cs="Courier New"/>
          <w:i/>
        </w:rPr>
        <w:t xml:space="preserve"> </w:t>
      </w:r>
      <w:r w:rsidRPr="00F34BB3">
        <w:rPr>
          <w:rFonts w:ascii="Courier New" w:hAnsi="Courier New" w:cs="Courier New"/>
          <w:i/>
        </w:rPr>
        <w:t xml:space="preserve">IX. </w:t>
      </w:r>
      <w:r>
        <w:rPr>
          <w:rFonts w:ascii="Courier New" w:hAnsi="Courier New" w:cs="Courier New"/>
          <w:i/>
        </w:rPr>
        <w:t>B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</w:p>
    <w:p w:rsidR="00090631" w:rsidRPr="00834CEC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</w:p>
    <w:p w:rsidR="00F00A4A" w:rsidRPr="00CF0462" w:rsidRDefault="00090631" w:rsidP="00CF0462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>Anotace:</w:t>
      </w:r>
    </w:p>
    <w:p w:rsidR="00CF0462" w:rsidRDefault="00CF0462" w:rsidP="00CF0462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EA0C56">
        <w:rPr>
          <w:rFonts w:ascii="Courier New" w:hAnsi="Courier New" w:cs="Courier New"/>
          <w:i/>
        </w:rPr>
        <w:t xml:space="preserve">Digitální učební materiál je zpracován tak, aby odpovídal věku </w:t>
      </w:r>
      <w:r>
        <w:rPr>
          <w:rFonts w:ascii="Courier New" w:hAnsi="Courier New" w:cs="Courier New"/>
          <w:i/>
        </w:rPr>
        <w:br/>
      </w:r>
      <w:r w:rsidRPr="00EA0C56">
        <w:rPr>
          <w:rFonts w:ascii="Courier New" w:hAnsi="Courier New" w:cs="Courier New"/>
          <w:i/>
        </w:rPr>
        <w:t>a vzdělávacím potřebám žáků</w:t>
      </w:r>
      <w:r>
        <w:rPr>
          <w:rFonts w:ascii="Courier New" w:hAnsi="Courier New" w:cs="Courier New"/>
          <w:i/>
        </w:rPr>
        <w:t xml:space="preserve"> 9. ročníku</w:t>
      </w:r>
      <w:r w:rsidRPr="00EA0C56">
        <w:rPr>
          <w:rFonts w:ascii="Courier New" w:hAnsi="Courier New" w:cs="Courier New"/>
          <w:i/>
        </w:rPr>
        <w:t xml:space="preserve">. Je vypracován </w:t>
      </w:r>
      <w:r>
        <w:rPr>
          <w:rFonts w:ascii="Courier New" w:hAnsi="Courier New" w:cs="Courier New"/>
          <w:i/>
        </w:rPr>
        <w:t xml:space="preserve">v souladu </w:t>
      </w:r>
      <w:r>
        <w:rPr>
          <w:rFonts w:ascii="Courier New" w:hAnsi="Courier New" w:cs="Courier New"/>
          <w:i/>
        </w:rPr>
        <w:br/>
        <w:t xml:space="preserve">s projektovým záměrem a </w:t>
      </w:r>
      <w:r w:rsidRPr="00EA0C56">
        <w:rPr>
          <w:rFonts w:ascii="Courier New" w:hAnsi="Courier New" w:cs="Courier New"/>
          <w:i/>
        </w:rPr>
        <w:t>v souladu se školním vzdělávacím programem</w:t>
      </w:r>
      <w:r>
        <w:rPr>
          <w:rFonts w:ascii="Courier New" w:hAnsi="Courier New" w:cs="Courier New"/>
          <w:i/>
        </w:rPr>
        <w:t xml:space="preserve">. Použití ICT technologií umožňuje prezentaci textového a obrazového materiálu, čímž zvyšuje tak efektivitu učebního procesu. </w:t>
      </w:r>
    </w:p>
    <w:p w:rsidR="00E216F7" w:rsidRDefault="00CF0462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 xml:space="preserve">Prezentace slouží k výkladu nové látky. </w:t>
      </w:r>
      <w:r w:rsidR="00320D70">
        <w:rPr>
          <w:rFonts w:ascii="Courier New" w:hAnsi="Courier New" w:cs="Courier New"/>
          <w:i/>
        </w:rPr>
        <w:t xml:space="preserve">Žáci se v ní seznamují s literaturou v období 2. poloviny 20. století. Prezentace popisuje, jak se literatura vlivem druhé světové války změnila, jak byla těmito zážitky autorů ovlivněna. </w:t>
      </w:r>
    </w:p>
    <w:p w:rsidR="004332D2" w:rsidRDefault="004332D2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</w:p>
    <w:p w:rsidR="004332D2" w:rsidRDefault="004332D2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</w:p>
    <w:p w:rsidR="004332D2" w:rsidRDefault="004332D2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</w:p>
    <w:p w:rsidR="004332D2" w:rsidRDefault="004332D2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</w:p>
    <w:p w:rsidR="004A4FFA" w:rsidRDefault="004A4FFA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506761">
        <w:rPr>
          <w:rFonts w:ascii="Courier New" w:hAnsi="Courier New" w:cs="Courier New"/>
          <w:b/>
          <w:i/>
          <w:u w:val="single"/>
        </w:rPr>
        <w:t>Plněné výstupy</w:t>
      </w:r>
      <w:r w:rsidRPr="00084618">
        <w:rPr>
          <w:rFonts w:ascii="Courier New" w:hAnsi="Courier New" w:cs="Courier New"/>
          <w:b/>
          <w:i/>
          <w:u w:val="single"/>
        </w:rPr>
        <w:t>:</w:t>
      </w:r>
      <w:r>
        <w:rPr>
          <w:rFonts w:ascii="Courier New" w:hAnsi="Courier New" w:cs="Courier New"/>
          <w:i/>
        </w:rPr>
        <w:t xml:space="preserve"> </w:t>
      </w:r>
    </w:p>
    <w:p w:rsidR="00CF0462" w:rsidRPr="00912AD2" w:rsidRDefault="00912AD2" w:rsidP="00912AD2">
      <w:pPr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Prezentací</w:t>
      </w:r>
      <w:r w:rsidR="00CF0462">
        <w:rPr>
          <w:rFonts w:ascii="Courier New" w:hAnsi="Courier New" w:cs="Courier New"/>
          <w:i/>
        </w:rPr>
        <w:t xml:space="preserve"> se žák seznamuje s</w:t>
      </w:r>
      <w:r>
        <w:rPr>
          <w:rFonts w:ascii="Courier New" w:hAnsi="Courier New" w:cs="Courier New"/>
          <w:i/>
        </w:rPr>
        <w:t xml:space="preserve"> vybranými autory tohoto období a s jejich hlavními díly; rozlišuje jednotlivé literární skupiny – existencionalismus, Rozhněvaní mladí muži, </w:t>
      </w:r>
      <w:proofErr w:type="spellStart"/>
      <w:r>
        <w:rPr>
          <w:rFonts w:ascii="Courier New" w:hAnsi="Courier New" w:cs="Courier New"/>
          <w:i/>
        </w:rPr>
        <w:t>Beatníci</w:t>
      </w:r>
      <w:proofErr w:type="spellEnd"/>
      <w:r>
        <w:rPr>
          <w:rFonts w:ascii="Courier New" w:hAnsi="Courier New" w:cs="Courier New"/>
          <w:i/>
        </w:rPr>
        <w:t>, neorealismus, tvůrci nového románu, postmodernismus, magický realismus.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</w:rPr>
      </w:pPr>
      <w:r w:rsidRPr="00834CEC">
        <w:rPr>
          <w:rFonts w:ascii="Courier New" w:hAnsi="Courier New" w:cs="Courier New"/>
          <w:b/>
          <w:i/>
          <w:u w:val="single"/>
        </w:rPr>
        <w:t>Klíčová slova:</w:t>
      </w:r>
      <w:r>
        <w:rPr>
          <w:rFonts w:ascii="Courier New" w:hAnsi="Courier New" w:cs="Courier New"/>
          <w:b/>
        </w:rPr>
        <w:t xml:space="preserve"> </w:t>
      </w:r>
    </w:p>
    <w:p w:rsidR="00090631" w:rsidRDefault="00912AD2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 xml:space="preserve">Druhá světová válka, Deník Anny Frankové, Ztracený deník sovětské školačky Niny </w:t>
      </w:r>
      <w:proofErr w:type="spellStart"/>
      <w:r>
        <w:rPr>
          <w:rFonts w:ascii="Courier New" w:hAnsi="Courier New" w:cs="Courier New"/>
          <w:i/>
        </w:rPr>
        <w:t>Lugovské</w:t>
      </w:r>
      <w:proofErr w:type="spellEnd"/>
      <w:r>
        <w:rPr>
          <w:rFonts w:ascii="Courier New" w:hAnsi="Courier New" w:cs="Courier New"/>
          <w:i/>
        </w:rPr>
        <w:t xml:space="preserve">, Clařina válka, Deník Otty Wolfa, Jan Paul Sartre, Albert </w:t>
      </w:r>
      <w:proofErr w:type="spellStart"/>
      <w:r>
        <w:rPr>
          <w:rFonts w:ascii="Courier New" w:hAnsi="Courier New" w:cs="Courier New"/>
          <w:i/>
        </w:rPr>
        <w:t>Camus</w:t>
      </w:r>
      <w:proofErr w:type="spellEnd"/>
      <w:r>
        <w:rPr>
          <w:rFonts w:ascii="Courier New" w:hAnsi="Courier New" w:cs="Courier New"/>
          <w:i/>
        </w:rPr>
        <w:t xml:space="preserve">, </w:t>
      </w:r>
      <w:proofErr w:type="spellStart"/>
      <w:r>
        <w:rPr>
          <w:rFonts w:ascii="Courier New" w:hAnsi="Courier New" w:cs="Courier New"/>
          <w:i/>
        </w:rPr>
        <w:t>Kingsley</w:t>
      </w:r>
      <w:proofErr w:type="spellEnd"/>
      <w:r>
        <w:rPr>
          <w:rFonts w:ascii="Courier New" w:hAnsi="Courier New" w:cs="Courier New"/>
          <w:i/>
        </w:rPr>
        <w:t xml:space="preserve"> </w:t>
      </w:r>
      <w:proofErr w:type="spellStart"/>
      <w:r>
        <w:rPr>
          <w:rFonts w:ascii="Courier New" w:hAnsi="Courier New" w:cs="Courier New"/>
          <w:i/>
        </w:rPr>
        <w:t>Amis</w:t>
      </w:r>
      <w:proofErr w:type="spellEnd"/>
      <w:r>
        <w:rPr>
          <w:rFonts w:ascii="Courier New" w:hAnsi="Courier New" w:cs="Courier New"/>
          <w:i/>
        </w:rPr>
        <w:t xml:space="preserve">, Allen </w:t>
      </w:r>
      <w:proofErr w:type="spellStart"/>
      <w:r>
        <w:rPr>
          <w:rFonts w:ascii="Courier New" w:hAnsi="Courier New" w:cs="Courier New"/>
          <w:i/>
        </w:rPr>
        <w:t>Ginsberg</w:t>
      </w:r>
      <w:proofErr w:type="spellEnd"/>
      <w:r>
        <w:rPr>
          <w:rFonts w:ascii="Courier New" w:hAnsi="Courier New" w:cs="Courier New"/>
          <w:i/>
        </w:rPr>
        <w:t xml:space="preserve">, Jack </w:t>
      </w:r>
      <w:proofErr w:type="spellStart"/>
      <w:r>
        <w:rPr>
          <w:rFonts w:ascii="Courier New" w:hAnsi="Courier New" w:cs="Courier New"/>
          <w:i/>
        </w:rPr>
        <w:t>Kerouac</w:t>
      </w:r>
      <w:proofErr w:type="spellEnd"/>
      <w:r>
        <w:rPr>
          <w:rFonts w:ascii="Courier New" w:hAnsi="Courier New" w:cs="Courier New"/>
          <w:i/>
        </w:rPr>
        <w:t xml:space="preserve">, Alberto Moravia, </w:t>
      </w:r>
      <w:proofErr w:type="spellStart"/>
      <w:r>
        <w:rPr>
          <w:rFonts w:ascii="Courier New" w:hAnsi="Courier New" w:cs="Courier New"/>
          <w:i/>
        </w:rPr>
        <w:t>Allain</w:t>
      </w:r>
      <w:proofErr w:type="spellEnd"/>
      <w:r>
        <w:rPr>
          <w:rFonts w:ascii="Courier New" w:hAnsi="Courier New" w:cs="Courier New"/>
          <w:i/>
        </w:rPr>
        <w:t xml:space="preserve"> Robe – </w:t>
      </w:r>
      <w:proofErr w:type="spellStart"/>
      <w:r>
        <w:rPr>
          <w:rFonts w:ascii="Courier New" w:hAnsi="Courier New" w:cs="Courier New"/>
          <w:i/>
        </w:rPr>
        <w:t>Grillet</w:t>
      </w:r>
      <w:proofErr w:type="spellEnd"/>
      <w:r>
        <w:rPr>
          <w:rFonts w:ascii="Courier New" w:hAnsi="Courier New" w:cs="Courier New"/>
          <w:i/>
        </w:rPr>
        <w:t xml:space="preserve">, Umberto </w:t>
      </w:r>
      <w:proofErr w:type="spellStart"/>
      <w:r>
        <w:rPr>
          <w:rFonts w:ascii="Courier New" w:hAnsi="Courier New" w:cs="Courier New"/>
          <w:i/>
        </w:rPr>
        <w:t>Eco</w:t>
      </w:r>
      <w:proofErr w:type="spellEnd"/>
      <w:r>
        <w:rPr>
          <w:rFonts w:ascii="Courier New" w:hAnsi="Courier New" w:cs="Courier New"/>
          <w:i/>
        </w:rPr>
        <w:t xml:space="preserve">, Gabriel </w:t>
      </w:r>
      <w:proofErr w:type="spellStart"/>
      <w:r>
        <w:rPr>
          <w:rFonts w:ascii="Courier New" w:hAnsi="Courier New" w:cs="Courier New"/>
          <w:i/>
        </w:rPr>
        <w:t>Garcia</w:t>
      </w:r>
      <w:proofErr w:type="spellEnd"/>
      <w:r>
        <w:rPr>
          <w:rFonts w:ascii="Courier New" w:hAnsi="Courier New" w:cs="Courier New"/>
          <w:i/>
        </w:rPr>
        <w:t xml:space="preserve"> </w:t>
      </w:r>
      <w:proofErr w:type="spellStart"/>
      <w:r>
        <w:rPr>
          <w:rFonts w:ascii="Courier New" w:hAnsi="Courier New" w:cs="Courier New"/>
          <w:i/>
        </w:rPr>
        <w:t>Marquéz</w:t>
      </w:r>
      <w:proofErr w:type="spellEnd"/>
      <w:r>
        <w:rPr>
          <w:rFonts w:ascii="Courier New" w:hAnsi="Courier New" w:cs="Courier New"/>
          <w:i/>
        </w:rPr>
        <w:t>.</w:t>
      </w:r>
    </w:p>
    <w:p w:rsidR="00090631" w:rsidRPr="00A959EE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 xml:space="preserve">Seznam </w:t>
      </w:r>
      <w:r>
        <w:rPr>
          <w:rFonts w:ascii="Courier New" w:hAnsi="Courier New" w:cs="Courier New"/>
          <w:b/>
          <w:i/>
          <w:u w:val="single"/>
        </w:rPr>
        <w:t xml:space="preserve">použité </w:t>
      </w:r>
      <w:r w:rsidRPr="00834CEC">
        <w:rPr>
          <w:rFonts w:ascii="Courier New" w:hAnsi="Courier New" w:cs="Courier New"/>
          <w:b/>
          <w:i/>
          <w:u w:val="single"/>
        </w:rPr>
        <w:t>literatury a pramenů:</w:t>
      </w:r>
    </w:p>
    <w:p w:rsidR="001004E8" w:rsidRPr="008E6610" w:rsidRDefault="001004E8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</w:p>
    <w:p w:rsidR="0088735D" w:rsidRDefault="00E60789" w:rsidP="00AF0A76">
      <w:pPr>
        <w:kinsoku w:val="0"/>
        <w:overflowPunct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</w:pPr>
      <w:r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>PROKOP, V</w:t>
      </w:r>
      <w:r w:rsidR="0088735D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>.</w:t>
      </w:r>
      <w:r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 xml:space="preserve"> Přehled světové literatury 20. Století. Sokolov: </w:t>
      </w:r>
      <w:proofErr w:type="spellStart"/>
      <w:proofErr w:type="gramStart"/>
      <w:r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>O.K.</w:t>
      </w:r>
      <w:proofErr w:type="gramEnd"/>
      <w:r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>Soft</w:t>
      </w:r>
      <w:proofErr w:type="spellEnd"/>
      <w:r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>, 2010.</w:t>
      </w:r>
      <w:r w:rsidR="00AF0A76" w:rsidRPr="00AF0A76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 xml:space="preserve"> </w:t>
      </w:r>
      <w:r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 xml:space="preserve">70 </w:t>
      </w:r>
      <w:r w:rsidR="004332D2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>s.</w:t>
      </w:r>
    </w:p>
    <w:p w:rsidR="00AF0A76" w:rsidRPr="0088735D" w:rsidRDefault="00AF0A76" w:rsidP="00AF0A76">
      <w:pPr>
        <w:kinsoku w:val="0"/>
        <w:overflowPunct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</w:pPr>
    </w:p>
    <w:p w:rsidR="00AF0A76" w:rsidRPr="00AF0A76" w:rsidRDefault="00E60789" w:rsidP="00AF0A76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lang w:eastAsia="cs-CZ"/>
        </w:rPr>
      </w:pPr>
      <w:r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>SOCHROVÁ, M. Literatura v kostce pro střední školy. Praha: Fragment, 1996. 88 s. ISBN 80-85768-95-X.</w:t>
      </w:r>
    </w:p>
    <w:p w:rsidR="00996D2D" w:rsidRPr="00E216F7" w:rsidRDefault="00910382" w:rsidP="00AC0EF5">
      <w:pPr>
        <w:jc w:val="both"/>
      </w:pPr>
    </w:p>
    <w:sectPr w:rsidR="00996D2D" w:rsidRPr="00E21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631"/>
    <w:rsid w:val="00090631"/>
    <w:rsid w:val="001004E8"/>
    <w:rsid w:val="00116ABE"/>
    <w:rsid w:val="00116E39"/>
    <w:rsid w:val="00154588"/>
    <w:rsid w:val="002151C8"/>
    <w:rsid w:val="002B17C8"/>
    <w:rsid w:val="00320D70"/>
    <w:rsid w:val="003559C1"/>
    <w:rsid w:val="00357F65"/>
    <w:rsid w:val="00374B21"/>
    <w:rsid w:val="00385C1A"/>
    <w:rsid w:val="00387793"/>
    <w:rsid w:val="003A410D"/>
    <w:rsid w:val="004332D2"/>
    <w:rsid w:val="004A4FFA"/>
    <w:rsid w:val="005A669F"/>
    <w:rsid w:val="005C07DB"/>
    <w:rsid w:val="00652228"/>
    <w:rsid w:val="007C1936"/>
    <w:rsid w:val="007E2136"/>
    <w:rsid w:val="007F4365"/>
    <w:rsid w:val="0088735D"/>
    <w:rsid w:val="008A5EC9"/>
    <w:rsid w:val="008E6610"/>
    <w:rsid w:val="008F0C40"/>
    <w:rsid w:val="00910382"/>
    <w:rsid w:val="00911CDC"/>
    <w:rsid w:val="00912AD2"/>
    <w:rsid w:val="009327C9"/>
    <w:rsid w:val="00AA04AD"/>
    <w:rsid w:val="00AC0EF5"/>
    <w:rsid w:val="00AF0A76"/>
    <w:rsid w:val="00B10790"/>
    <w:rsid w:val="00B35803"/>
    <w:rsid w:val="00B662C7"/>
    <w:rsid w:val="00B940AF"/>
    <w:rsid w:val="00BE079C"/>
    <w:rsid w:val="00BF33D6"/>
    <w:rsid w:val="00CF0462"/>
    <w:rsid w:val="00D7739F"/>
    <w:rsid w:val="00E216F7"/>
    <w:rsid w:val="00E60789"/>
    <w:rsid w:val="00EA7A6F"/>
    <w:rsid w:val="00EB17DB"/>
    <w:rsid w:val="00F00A4A"/>
    <w:rsid w:val="00F36598"/>
    <w:rsid w:val="00F9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0631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90631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090631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090631"/>
    <w:pPr>
      <w:spacing w:after="0" w:line="240" w:lineRule="auto"/>
      <w:jc w:val="center"/>
    </w:pPr>
    <w:rPr>
      <w:rFonts w:ascii="Courier New" w:eastAsiaTheme="minorHAnsi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uiPriority w:val="10"/>
    <w:rsid w:val="000906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0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0631"/>
    <w:rPr>
      <w:rFonts w:ascii="Tahoma" w:eastAsia="Calibri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F908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004E8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0631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90631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090631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090631"/>
    <w:pPr>
      <w:spacing w:after="0" w:line="240" w:lineRule="auto"/>
      <w:jc w:val="center"/>
    </w:pPr>
    <w:rPr>
      <w:rFonts w:ascii="Courier New" w:eastAsiaTheme="minorHAnsi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uiPriority w:val="10"/>
    <w:rsid w:val="000906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0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0631"/>
    <w:rPr>
      <w:rFonts w:ascii="Tahoma" w:eastAsia="Calibri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F908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004E8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0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zs-mozartova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undrum@centrum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://komenium.olomouc.indos.cz/projekty/logolink.jpg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355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Hrivnova</dc:creator>
  <cp:lastModifiedBy>Hrivnova</cp:lastModifiedBy>
  <cp:revision>53</cp:revision>
  <cp:lastPrinted>2014-03-31T09:12:00Z</cp:lastPrinted>
  <dcterms:created xsi:type="dcterms:W3CDTF">2014-01-05T12:49:00Z</dcterms:created>
  <dcterms:modified xsi:type="dcterms:W3CDTF">2014-03-31T09:12:00Z</dcterms:modified>
</cp:coreProperties>
</file>